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260c2c02d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04c0277c44368"/>
      <w:footerReference xmlns:r="http://schemas.openxmlformats.org/officeDocument/2006/relationships" w:type="default" r:id="Rc765a1abe991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04c0277c44368" /><Relationship Type="http://schemas.openxmlformats.org/officeDocument/2006/relationships/footer" Target="/word/footer1.xml" Id="Rc765a1abe99142e6" /></Relationships>
</file>