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34cbb212c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HAVNEKONTORET AS.</w:t>
      </w:r>
    </w:p>
    <w:sectPr>
      <w:headerReference xmlns:r="http://schemas.openxmlformats.org/officeDocument/2006/relationships" w:type="default" r:id="R1ac3f490d26a497e"/>
      <w:footerReference xmlns:r="http://schemas.openxmlformats.org/officeDocument/2006/relationships" w:type="default" r:id="R70967324a60f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3f490d26a497e" /><Relationship Type="http://schemas.openxmlformats.org/officeDocument/2006/relationships/footer" Target="/word/footer1.xml" Id="R70967324a60f47bb" /></Relationships>
</file>