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c6ed38df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 HOLDING AS, org.nr 888 300 422,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0ae4b7af4d3a4261"/>
      <w:footerReference xmlns:r="http://schemas.openxmlformats.org/officeDocument/2006/relationships" w:type="default" r:id="R0d4bfe8c756f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4b7af4d3a4261" /><Relationship Type="http://schemas.openxmlformats.org/officeDocument/2006/relationships/footer" Target="/word/footer1.xml" Id="R0d4bfe8c756f47f9" /></Relationships>
</file>