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88c5d9bdf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VIGMOSTAD INVEST AS</w:t>
      </w:r>
    </w:p>
    <w:sectPr>
      <w:headerReference xmlns:r="http://schemas.openxmlformats.org/officeDocument/2006/relationships" w:type="default" r:id="Rfe1031dbb7874382"/>
      <w:footerReference xmlns:r="http://schemas.openxmlformats.org/officeDocument/2006/relationships" w:type="default" r:id="Ra99fc0954800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031dbb7874382" /><Relationship Type="http://schemas.openxmlformats.org/officeDocument/2006/relationships/footer" Target="/word/footer1.xml" Id="Ra99fc09548004351" /></Relationships>
</file>