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b5d734eb7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GOSSA INVEST AS, org.nr 887 420 122,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03f251798b83451a"/>
      <w:footerReference xmlns:r="http://schemas.openxmlformats.org/officeDocument/2006/relationships" w:type="default" r:id="R9fc53c403757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251798b83451a" /><Relationship Type="http://schemas.openxmlformats.org/officeDocument/2006/relationships/footer" Target="/word/footer1.xml" Id="R9fc53c403757420f" /></Relationships>
</file>