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42548360c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ASA</w:t>
      </w:r>
    </w:p>
    <w:sectPr>
      <w:headerReference xmlns:r="http://schemas.openxmlformats.org/officeDocument/2006/relationships" w:type="default" r:id="Rae8ea6e1882f4a64"/>
      <w:footerReference xmlns:r="http://schemas.openxmlformats.org/officeDocument/2006/relationships" w:type="default" r:id="R1b87493a5bad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ASA   ·   Org.nr 886 581 432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ea6e1882f4a64" /><Relationship Type="http://schemas.openxmlformats.org/officeDocument/2006/relationships/footer" Target="/word/footer1.xml" Id="R1b87493a5bad4048" /></Relationships>
</file>