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33f23f017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TOM LIE STATSAUTORISERT REVISOR</w:t>
      </w:r>
    </w:p>
    <w:sectPr>
      <w:headerReference xmlns:r="http://schemas.openxmlformats.org/officeDocument/2006/relationships" w:type="default" r:id="Rf5e3dcd248014d65"/>
      <w:footerReference xmlns:r="http://schemas.openxmlformats.org/officeDocument/2006/relationships" w:type="default" r:id="Ref488444ffdb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3dcd248014d65" /><Relationship Type="http://schemas.openxmlformats.org/officeDocument/2006/relationships/footer" Target="/word/footer1.xml" Id="Ref488444ffdb4a6c" /></Relationships>
</file>