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4cece29e864d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FISKERISELSKAP AS</w:t>
      </w:r>
    </w:p>
    <w:sectPr>
      <w:headerReference xmlns:r="http://schemas.openxmlformats.org/officeDocument/2006/relationships" w:type="default" r:id="R2ec25c385a5c4e91"/>
      <w:footerReference xmlns:r="http://schemas.openxmlformats.org/officeDocument/2006/relationships" w:type="default" r:id="Ra1d0ead8a8b245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FISKERISELSKAP AS   ·   Org.nr 883 804 112   ·   Ystenesgata 6B   ·   6003 ÅLESUND   ·   Tlf. 70 11 84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FISKERISELSKAP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c25c385a5c4e91" /><Relationship Type="http://schemas.openxmlformats.org/officeDocument/2006/relationships/footer" Target="/word/footer1.xml" Id="Ra1d0ead8a8b245f9" /></Relationships>
</file>