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61ffc91e445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FISKERISELSKAP AS</w:t>
      </w:r>
    </w:p>
    <w:sectPr>
      <w:headerReference xmlns:r="http://schemas.openxmlformats.org/officeDocument/2006/relationships" w:type="default" r:id="Rff0d616df5d34380"/>
      <w:footerReference xmlns:r="http://schemas.openxmlformats.org/officeDocument/2006/relationships" w:type="default" r:id="R737c41b6c688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d616df5d34380" /><Relationship Type="http://schemas.openxmlformats.org/officeDocument/2006/relationships/footer" Target="/word/footer1.xml" Id="R737c41b6c6884392" /></Relationships>
</file>