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82b35fbb8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DNB ASSET MANAGEMENT AS, org.nr 880 109 162,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17ac82d2962a4bf2"/>
      <w:footerReference xmlns:r="http://schemas.openxmlformats.org/officeDocument/2006/relationships" w:type="default" r:id="Rf14756268f22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c82d2962a4bf2" /><Relationship Type="http://schemas.openxmlformats.org/officeDocument/2006/relationships/footer" Target="/word/footer1.xml" Id="Rf14756268f224aca" /></Relationships>
</file>