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0f3a05c57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GLOPPEN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2412707c37f5484b"/>
      <w:footerReference xmlns:r="http://schemas.openxmlformats.org/officeDocument/2006/relationships" w:type="default" r:id="R8fe92b1881da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2707c37f5484b" /><Relationship Type="http://schemas.openxmlformats.org/officeDocument/2006/relationships/footer" Target="/word/footer1.xml" Id="R8fe92b1881da42ca" /></Relationships>
</file>