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9666cfc67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REVISIONSBUREAUET AS.</w:t>
      </w:r>
    </w:p>
    <w:sectPr>
      <w:headerReference xmlns:r="http://schemas.openxmlformats.org/officeDocument/2006/relationships" w:type="default" r:id="R8260224421254f02"/>
      <w:footerReference xmlns:r="http://schemas.openxmlformats.org/officeDocument/2006/relationships" w:type="default" r:id="Rb753d6dc40de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0224421254f02" /><Relationship Type="http://schemas.openxmlformats.org/officeDocument/2006/relationships/footer" Target="/word/footer1.xml" Id="Rb753d6dc40de4ae5" /></Relationships>
</file>