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fe145acc241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JUVENTE.</w:t>
      </w:r>
    </w:p>
    <w:sectPr>
      <w:headerReference xmlns:r="http://schemas.openxmlformats.org/officeDocument/2006/relationships" w:type="default" r:id="R7b727a9e82ba4090"/>
      <w:footerReference xmlns:r="http://schemas.openxmlformats.org/officeDocument/2006/relationships" w:type="default" r:id="R277f8fed8760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27a9e82ba4090" /><Relationship Type="http://schemas.openxmlformats.org/officeDocument/2006/relationships/footer" Target="/word/footer1.xml" Id="R277f8fed87604e51" /></Relationships>
</file>