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57409d7c2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2caaeda553854106"/>
      <w:footerReference xmlns:r="http://schemas.openxmlformats.org/officeDocument/2006/relationships" w:type="default" r:id="Re38afe5e4a35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aeda553854106" /><Relationship Type="http://schemas.openxmlformats.org/officeDocument/2006/relationships/footer" Target="/word/footer1.xml" Id="Re38afe5e4a3540dc" /></Relationships>
</file>