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e3e55d0ce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LANDKREDITT SA.</w:t>
      </w:r>
    </w:p>
    <w:sectPr>
      <w:headerReference xmlns:r="http://schemas.openxmlformats.org/officeDocument/2006/relationships" w:type="default" r:id="R9b8d999e0e9847f4"/>
      <w:footerReference xmlns:r="http://schemas.openxmlformats.org/officeDocument/2006/relationships" w:type="default" r:id="R8872ed85e8ff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d999e0e9847f4" /><Relationship Type="http://schemas.openxmlformats.org/officeDocument/2006/relationships/footer" Target="/word/footer1.xml" Id="R8872ed85e8ff418b" /></Relationships>
</file>