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26336892b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HALTDALEN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HALTDALEN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339aa077940f8"/>
      <w:footerReference xmlns:r="http://schemas.openxmlformats.org/officeDocument/2006/relationships" w:type="default" r:id="R57a61e811790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339aa077940f8" /><Relationship Type="http://schemas.openxmlformats.org/officeDocument/2006/relationships/footer" Target="/word/footer1.xml" Id="R57a61e8117904935" /></Relationships>
</file>