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e4047abe946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PKF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PKF NORGE AS</w:t>
      </w:r>
    </w:p>
    <w:sectPr>
      <w:headerReference xmlns:r="http://schemas.openxmlformats.org/officeDocument/2006/relationships" w:type="default" r:id="R8305fa8c344e4d87"/>
      <w:footerReference xmlns:r="http://schemas.openxmlformats.org/officeDocument/2006/relationships" w:type="default" r:id="Rb18ae72ca3ee42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PKF NORGE AS   ·   Org.nr 837 084 962   ·   Sandakerveien 114A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PKF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5fa8c344e4d87" /><Relationship Type="http://schemas.openxmlformats.org/officeDocument/2006/relationships/footer" Target="/word/footer1.xml" Id="Rb18ae72ca3ee42bb" /></Relationships>
</file>