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a5bb14ad2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HOLDING AS</w:t>
      </w:r>
    </w:p>
    <w:sectPr>
      <w:headerReference xmlns:r="http://schemas.openxmlformats.org/officeDocument/2006/relationships" w:type="default" r:id="R5076614f3dfa4049"/>
      <w:footerReference xmlns:r="http://schemas.openxmlformats.org/officeDocument/2006/relationships" w:type="default" r:id="R16a4be4a2dc3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HOLDING AS   ·   Org.nr 836 411 102   ·   Lilleheia 13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6614f3dfa4049" /><Relationship Type="http://schemas.openxmlformats.org/officeDocument/2006/relationships/footer" Target="/word/footer1.xml" Id="R16a4be4a2dc34529" /></Relationships>
</file>