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bc0c3b27543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FJELL ØKONOMI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FJELL ØKONOMI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a10ae562afdd4262"/>
      <w:footerReference xmlns:r="http://schemas.openxmlformats.org/officeDocument/2006/relationships" w:type="default" r:id="Rb9156680ef5d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0ae562afdd4262" /><Relationship Type="http://schemas.openxmlformats.org/officeDocument/2006/relationships/footer" Target="/word/footer1.xml" Id="Rb9156680ef5d4bca" /></Relationships>
</file>