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d6c4111ed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ØKONOMI AS</w:t>
      </w:r>
    </w:p>
    <w:sectPr>
      <w:headerReference xmlns:r="http://schemas.openxmlformats.org/officeDocument/2006/relationships" w:type="default" r:id="R45e5ac53ff7a4695"/>
      <w:footerReference xmlns:r="http://schemas.openxmlformats.org/officeDocument/2006/relationships" w:type="default" r:id="Re2872d728346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5ac53ff7a4695" /><Relationship Type="http://schemas.openxmlformats.org/officeDocument/2006/relationships/footer" Target="/word/footer1.xml" Id="Re2872d72834642b3" /></Relationships>
</file>