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8314aab6e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114f5dec64ffc"/>
      <w:footerReference xmlns:r="http://schemas.openxmlformats.org/officeDocument/2006/relationships" w:type="default" r:id="R925b0010dcd1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 HANSEN AS   ·   Org.nr 833 477 382   ·   Korsgårdsveien 35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114f5dec64ffc" /><Relationship Type="http://schemas.openxmlformats.org/officeDocument/2006/relationships/footer" Target="/word/footer1.xml" Id="R925b0010dcd14e39" /></Relationships>
</file>