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d885c3f0149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P&amp;S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P&amp;S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d29fd6f24c4b2c"/>
      <w:footerReference xmlns:r="http://schemas.openxmlformats.org/officeDocument/2006/relationships" w:type="default" r:id="R7c58fab02270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P&amp;S PARTNERS AS   ·   Org.nr 833 023 802   ·   Ruseløkkveien 30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P&amp;S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29fd6f24c4b2c" /><Relationship Type="http://schemas.openxmlformats.org/officeDocument/2006/relationships/footer" Target="/word/footer1.xml" Id="R7c58fab022704f46" /></Relationships>
</file>