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5501b2701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VICAMA AS, org.nr 831 982 942,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6b7b98246ea940dc"/>
      <w:footerReference xmlns:r="http://schemas.openxmlformats.org/officeDocument/2006/relationships" w:type="default" r:id="R9649e3ed4dc8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b98246ea940dc" /><Relationship Type="http://schemas.openxmlformats.org/officeDocument/2006/relationships/footer" Target="/word/footer1.xml" Id="R9649e3ed4dc847ea" /></Relationships>
</file>