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1ee80870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353f635a22c44bc0"/>
      <w:footerReference xmlns:r="http://schemas.openxmlformats.org/officeDocument/2006/relationships" w:type="default" r:id="Rf3fafeef508c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f635a22c44bc0" /><Relationship Type="http://schemas.openxmlformats.org/officeDocument/2006/relationships/footer" Target="/word/footer1.xml" Id="Rf3fafeef508c41e9" /></Relationships>
</file>