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74df0a71445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BYGGTEAM LØDINGEN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BYGGTEAM LØDINGEN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b4e8cc7d845ed"/>
      <w:footerReference xmlns:r="http://schemas.openxmlformats.org/officeDocument/2006/relationships" w:type="default" r:id="Ra91a42fe56ce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BYGGTEAM LØDINGEN AS   ·   Org.nr 831 388 692   ·   Fenesvegen 9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BYGGTEAM LØDINGEN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b4e8cc7d845ed" /><Relationship Type="http://schemas.openxmlformats.org/officeDocument/2006/relationships/footer" Target="/word/footer1.xml" Id="Ra91a42fe56ce4660" /></Relationships>
</file>