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635c9453d4f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FONDAL.</w:t>
      </w:r>
    </w:p>
    <w:sectPr>
      <w:headerReference xmlns:r="http://schemas.openxmlformats.org/officeDocument/2006/relationships" w:type="default" r:id="Rc8c65cf8ec494dbf"/>
      <w:footerReference xmlns:r="http://schemas.openxmlformats.org/officeDocument/2006/relationships" w:type="default" r:id="R2febc7b52b8a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65cf8ec494dbf" /><Relationship Type="http://schemas.openxmlformats.org/officeDocument/2006/relationships/footer" Target="/word/footer1.xml" Id="R2febc7b52b8a4657" /></Relationships>
</file>