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4a440a5e0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INVESTERING AS</w:t>
      </w:r>
    </w:p>
    <w:sectPr>
      <w:headerReference xmlns:r="http://schemas.openxmlformats.org/officeDocument/2006/relationships" w:type="default" r:id="R3cd8ac1a0bd6433b"/>
      <w:footerReference xmlns:r="http://schemas.openxmlformats.org/officeDocument/2006/relationships" w:type="default" r:id="R253ef064a16a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8ac1a0bd6433b" /><Relationship Type="http://schemas.openxmlformats.org/officeDocument/2006/relationships/footer" Target="/word/footer1.xml" Id="R253ef064a16a49ab" /></Relationships>
</file>