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8b961018b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INVESTERING AS</w:t>
      </w:r>
    </w:p>
    <w:sectPr>
      <w:headerReference xmlns:r="http://schemas.openxmlformats.org/officeDocument/2006/relationships" w:type="default" r:id="R07630ee868c34e0d"/>
      <w:footerReference xmlns:r="http://schemas.openxmlformats.org/officeDocument/2006/relationships" w:type="default" r:id="Re3dabd552e48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INVESTERING AS   ·   Org.nr 830 013 202   ·   Rognekroken 20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30ee868c34e0d" /><Relationship Type="http://schemas.openxmlformats.org/officeDocument/2006/relationships/footer" Target="/word/footer1.xml" Id="Re3dabd552e484862" /></Relationships>
</file>