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ab71e279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SLOTTERØY HOLDING AS</w:t>
      </w:r>
    </w:p>
    <w:sectPr>
      <w:headerReference xmlns:r="http://schemas.openxmlformats.org/officeDocument/2006/relationships" w:type="default" r:id="R64344b3051824faf"/>
      <w:footerReference xmlns:r="http://schemas.openxmlformats.org/officeDocument/2006/relationships" w:type="default" r:id="R6091d6062720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44b3051824faf" /><Relationship Type="http://schemas.openxmlformats.org/officeDocument/2006/relationships/footer" Target="/word/footer1.xml" Id="R6091d6062720491f" /></Relationships>
</file>