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9526b2857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701a459254ec412c"/>
      <w:footerReference xmlns:r="http://schemas.openxmlformats.org/officeDocument/2006/relationships" w:type="default" r:id="R9200e34a58a7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a459254ec412c" /><Relationship Type="http://schemas.openxmlformats.org/officeDocument/2006/relationships/footer" Target="/word/footer1.xml" Id="R9200e34a58a7495d" /></Relationships>
</file>