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ad328d708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WILMAR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46e3693b091e4757"/>
      <w:footerReference xmlns:r="http://schemas.openxmlformats.org/officeDocument/2006/relationships" w:type="default" r:id="R30feb7b5dad3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3693b091e4757" /><Relationship Type="http://schemas.openxmlformats.org/officeDocument/2006/relationships/footer" Target="/word/footer1.xml" Id="R30feb7b5dad34f63" /></Relationships>
</file>