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bc9685387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7391c11e64ae6"/>
      <w:footerReference xmlns:r="http://schemas.openxmlformats.org/officeDocument/2006/relationships" w:type="default" r:id="Rac4258a7ede6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7391c11e64ae6" /><Relationship Type="http://schemas.openxmlformats.org/officeDocument/2006/relationships/footer" Target="/word/footer1.xml" Id="Rac4258a7ede6489e" /></Relationships>
</file>