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60ce5b624a41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MAGCO AS</w:t>
      </w:r>
    </w:p>
    <w:sectPr>
      <w:headerReference xmlns:r="http://schemas.openxmlformats.org/officeDocument/2006/relationships" w:type="default" r:id="R898d224598534ba8"/>
      <w:footerReference xmlns:r="http://schemas.openxmlformats.org/officeDocument/2006/relationships" w:type="default" r:id="R736431341077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MAGCO AS   ·   Org.nr 826 286 822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8d224598534ba8" /><Relationship Type="http://schemas.openxmlformats.org/officeDocument/2006/relationships/footer" Target="/word/footer1.xml" Id="R7364313410774369" /></Relationships>
</file>