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f01f494a2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ELMA HP INVEST AS</w:t>
      </w:r>
    </w:p>
    <w:sectPr>
      <w:headerReference xmlns:r="http://schemas.openxmlformats.org/officeDocument/2006/relationships" w:type="default" r:id="Rd72c926d735146e1"/>
      <w:footerReference xmlns:r="http://schemas.openxmlformats.org/officeDocument/2006/relationships" w:type="default" r:id="R2a70e7441dd4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 HP INVEST AS   ·   Org.nr 825 875 212   ·   Skjoldvegen 73B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 HP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c926d735146e1" /><Relationship Type="http://schemas.openxmlformats.org/officeDocument/2006/relationships/footer" Target="/word/footer1.xml" Id="R2a70e7441dd445b2" /></Relationships>
</file>