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9aad3a332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3bb396415b4dd5"/>
      <w:footerReference xmlns:r="http://schemas.openxmlformats.org/officeDocument/2006/relationships" w:type="default" r:id="R951e7ad793384c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4 AS   ·   Org.nr 824 379 432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bb396415b4dd5" /><Relationship Type="http://schemas.openxmlformats.org/officeDocument/2006/relationships/footer" Target="/word/footer1.xml" Id="R951e7ad793384c80" /></Relationships>
</file>