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6fc42eacb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INSURANCE AND PENSIONS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c93ec08be2424a45"/>
      <w:footerReference xmlns:r="http://schemas.openxmlformats.org/officeDocument/2006/relationships" w:type="default" r:id="R495689871292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ec08be2424a45" /><Relationship Type="http://schemas.openxmlformats.org/officeDocument/2006/relationships/footer" Target="/word/footer1.xml" Id="R4956898712924604" /></Relationships>
</file>