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f6d0294b0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STANGELAND HOLDING AS.</w:t>
      </w:r>
    </w:p>
    <w:sectPr>
      <w:headerReference xmlns:r="http://schemas.openxmlformats.org/officeDocument/2006/relationships" w:type="default" r:id="R7a8079b7a2874df1"/>
      <w:footerReference xmlns:r="http://schemas.openxmlformats.org/officeDocument/2006/relationships" w:type="default" r:id="R96ea7b239f4c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79b7a2874df1" /><Relationship Type="http://schemas.openxmlformats.org/officeDocument/2006/relationships/footer" Target="/word/footer1.xml" Id="R96ea7b239f4c4b6d" /></Relationships>
</file>