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28380a097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BUKKEN BRUSE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9d4ce38415e94891"/>
      <w:footerReference xmlns:r="http://schemas.openxmlformats.org/officeDocument/2006/relationships" w:type="default" r:id="R81fcc1ad051b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ce38415e94891" /><Relationship Type="http://schemas.openxmlformats.org/officeDocument/2006/relationships/footer" Target="/word/footer1.xml" Id="R81fcc1ad051b47b4" /></Relationships>
</file>