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526a98ce8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14b52776501946ce"/>
      <w:footerReference xmlns:r="http://schemas.openxmlformats.org/officeDocument/2006/relationships" w:type="default" r:id="Rc2337db7137d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2776501946ce" /><Relationship Type="http://schemas.openxmlformats.org/officeDocument/2006/relationships/footer" Target="/word/footer1.xml" Id="Rc2337db7137d4ecd" /></Relationships>
</file>