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04834d558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NORGESGRUPPEN ASA, org.nr 819 731 322,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bdc03a89c32f40a1"/>
      <w:footerReference xmlns:r="http://schemas.openxmlformats.org/officeDocument/2006/relationships" w:type="default" r:id="R80d485a6f7cc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03a89c32f40a1" /><Relationship Type="http://schemas.openxmlformats.org/officeDocument/2006/relationships/footer" Target="/word/footer1.xml" Id="R80d485a6f7cc4876" /></Relationships>
</file>