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5b6faa33d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 HEGGEM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HEGGEM AS</w:t>
      </w:r>
    </w:p>
    <w:sectPr>
      <w:headerReference xmlns:r="http://schemas.openxmlformats.org/officeDocument/2006/relationships" w:type="default" r:id="R6ebaf1304981476a"/>
      <w:footerReference xmlns:r="http://schemas.openxmlformats.org/officeDocument/2006/relationships" w:type="default" r:id="R376001b6bb6c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af1304981476a" /><Relationship Type="http://schemas.openxmlformats.org/officeDocument/2006/relationships/footer" Target="/word/footer1.xml" Id="R376001b6bb6c41c5" /></Relationships>
</file>