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4bfe0332554a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BAKKEN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BAKKEN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3a16f330934475"/>
      <w:footerReference xmlns:r="http://schemas.openxmlformats.org/officeDocument/2006/relationships" w:type="default" r:id="Re853ffb2446e4d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BAKKEN HOLDING AS   ·   Org.nr 816 368 472   ·   Fossveien 10   ·   3370 VIKERSUND   ·   gb@fastlane.no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BAKKEN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3a16f330934475" /><Relationship Type="http://schemas.openxmlformats.org/officeDocument/2006/relationships/footer" Target="/word/footer1.xml" Id="Re853ffb2446e4d59" /></Relationships>
</file>