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bb3125ccc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SIMAR AS</w:t>
      </w:r>
    </w:p>
    <w:sectPr>
      <w:headerReference xmlns:r="http://schemas.openxmlformats.org/officeDocument/2006/relationships" w:type="default" r:id="R119c8fda68c54f82"/>
      <w:footerReference xmlns:r="http://schemas.openxmlformats.org/officeDocument/2006/relationships" w:type="default" r:id="R2ec7cad08053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c8fda68c54f82" /><Relationship Type="http://schemas.openxmlformats.org/officeDocument/2006/relationships/footer" Target="/word/footer1.xml" Id="R2ec7cad080534d17" /></Relationships>
</file>