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5a0387b61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3153e4b5b43cb"/>
      <w:footerReference xmlns:r="http://schemas.openxmlformats.org/officeDocument/2006/relationships" w:type="default" r:id="R5152d0ca8a8e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HANDELSLAG AS   ·   Org.nr 815 711 432   ·   Hamnevågen 41   ·   6297 SANDØY   ·   sandoy.hlag@outlook.com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3153e4b5b43cb" /><Relationship Type="http://schemas.openxmlformats.org/officeDocument/2006/relationships/footer" Target="/word/footer1.xml" Id="R5152d0ca8a8e4a74" /></Relationships>
</file>