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6413d2a61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 K LYKKE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K LYKKE AS</w:t>
      </w:r>
    </w:p>
    <w:sectPr>
      <w:headerReference xmlns:r="http://schemas.openxmlformats.org/officeDocument/2006/relationships" w:type="default" r:id="R83171ff840e94cd3"/>
      <w:footerReference xmlns:r="http://schemas.openxmlformats.org/officeDocument/2006/relationships" w:type="default" r:id="Rfa4933dc5808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71ff840e94cd3" /><Relationship Type="http://schemas.openxmlformats.org/officeDocument/2006/relationships/footer" Target="/word/footer1.xml" Id="Rfa4933dc58084477" /></Relationships>
</file>