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999ca19e5847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KEJOH INVEST AS.</w:t>
      </w:r>
    </w:p>
    <w:sectPr>
      <w:headerReference xmlns:r="http://schemas.openxmlformats.org/officeDocument/2006/relationships" w:type="default" r:id="Re879fac65ce5428b"/>
      <w:footerReference xmlns:r="http://schemas.openxmlformats.org/officeDocument/2006/relationships" w:type="default" r:id="Rb960794d4d074a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KEJOH INVEST AS   ·   Org.nr 812 841 122   ·   Karenslyst allé 2   ·   0278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KEJOH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79fac65ce5428b" /><Relationship Type="http://schemas.openxmlformats.org/officeDocument/2006/relationships/footer" Target="/word/footer1.xml" Id="Rb960794d4d074a40" /></Relationships>
</file>