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328a922f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KEJOH INVEST AS, org.nr 812 841 122,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KEJOH INVEST AS</w:t>
      </w:r>
    </w:p>
    <w:sectPr>
      <w:headerReference xmlns:r="http://schemas.openxmlformats.org/officeDocument/2006/relationships" w:type="default" r:id="R3b33a41a5de44986"/>
      <w:footerReference xmlns:r="http://schemas.openxmlformats.org/officeDocument/2006/relationships" w:type="default" r:id="Rc8af803f2735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INVEST AS   ·   Org.nr 812 841 122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3a41a5de44986" /><Relationship Type="http://schemas.openxmlformats.org/officeDocument/2006/relationships/footer" Target="/word/footer1.xml" Id="Rc8af803f27354bab" /></Relationships>
</file>