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251b9099994a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4cd580f09c49d6"/>
      <w:footerReference xmlns:r="http://schemas.openxmlformats.org/officeDocument/2006/relationships" w:type="default" r:id="Rfbc543f82dc8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OS AS   ·   Org.nr 812 830 732   ·   Hamnevegen 53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4cd580f09c49d6" /><Relationship Type="http://schemas.openxmlformats.org/officeDocument/2006/relationships/footer" Target="/word/footer1.xml" Id="Rfbc543f82dc8474e" /></Relationships>
</file>